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0DE7" w14:textId="6E5A7282" w:rsidR="002A76B6" w:rsidRPr="002A76B6" w:rsidRDefault="002A76B6" w:rsidP="002A76B6">
      <w:pPr>
        <w:autoSpaceDE w:val="0"/>
        <w:autoSpaceDN w:val="0"/>
        <w:adjustRightInd w:val="0"/>
        <w:spacing w:before="60" w:after="60" w:line="312" w:lineRule="auto"/>
        <w:jc w:val="center"/>
        <w:outlineLvl w:val="0"/>
        <w:rPr>
          <w:rFonts w:asciiTheme="minorHAnsi" w:eastAsia="PMingLiU" w:hAnsiTheme="minorHAnsi" w:cstheme="minorHAnsi"/>
          <w:b/>
          <w:caps/>
          <w:noProof/>
          <w:szCs w:val="24"/>
          <w:lang w:val="pt-BR" w:eastAsia="zh-TW"/>
        </w:rPr>
      </w:pPr>
      <w:bookmarkStart w:id="0" w:name="_Toc85810616"/>
      <w:bookmarkStart w:id="1" w:name="_Toc88650365"/>
      <w:r w:rsidRPr="002A76B6">
        <w:rPr>
          <w:rFonts w:asciiTheme="minorHAnsi" w:eastAsia="PMingLiU" w:hAnsiTheme="minorHAnsi" w:cstheme="minorHAnsi"/>
          <w:b/>
          <w:caps/>
          <w:noProof/>
          <w:szCs w:val="24"/>
          <w:lang w:val="pt-BR" w:eastAsia="zh-TW"/>
        </w:rPr>
        <w:t xml:space="preserve">ĐĂNG KÝ NHẬN </w:t>
      </w:r>
      <w:bookmarkEnd w:id="0"/>
      <w:r w:rsidRPr="002A76B6">
        <w:rPr>
          <w:rFonts w:asciiTheme="minorHAnsi" w:eastAsia="PMingLiU" w:hAnsiTheme="minorHAnsi" w:cstheme="minorHAnsi"/>
          <w:b/>
          <w:caps/>
          <w:noProof/>
          <w:szCs w:val="24"/>
          <w:lang w:val="pt-BR" w:eastAsia="zh-TW"/>
        </w:rPr>
        <w:t xml:space="preserve">GIẤY CHỨNG NHẬN SỞ HỮU </w:t>
      </w:r>
      <w:r w:rsidR="00A966F3">
        <w:rPr>
          <w:rFonts w:asciiTheme="minorHAnsi" w:eastAsia="PMingLiU" w:hAnsiTheme="minorHAnsi" w:cstheme="minorHAnsi"/>
          <w:b/>
          <w:caps/>
          <w:noProof/>
          <w:szCs w:val="24"/>
          <w:lang w:val="pt-BR" w:eastAsia="zh-TW"/>
        </w:rPr>
        <w:t xml:space="preserve">CỔ </w:t>
      </w:r>
      <w:r w:rsidRPr="002A76B6">
        <w:rPr>
          <w:rFonts w:asciiTheme="minorHAnsi" w:eastAsia="PMingLiU" w:hAnsiTheme="minorHAnsi" w:cstheme="minorHAnsi"/>
          <w:b/>
          <w:caps/>
          <w:noProof/>
          <w:szCs w:val="24"/>
          <w:lang w:val="pt-BR" w:eastAsia="zh-TW"/>
        </w:rPr>
        <w:t>PHIẾU</w:t>
      </w:r>
      <w:bookmarkEnd w:id="1"/>
      <w:r w:rsidRPr="002A76B6">
        <w:rPr>
          <w:rFonts w:asciiTheme="minorHAnsi" w:eastAsia="PMingLiU" w:hAnsiTheme="minorHAnsi" w:cstheme="minorHAnsi"/>
          <w:b/>
          <w:caps/>
          <w:noProof/>
          <w:szCs w:val="24"/>
          <w:lang w:val="pt-BR" w:eastAsia="zh-TW"/>
        </w:rPr>
        <w:t xml:space="preserve"> </w:t>
      </w:r>
    </w:p>
    <w:p w14:paraId="777F2A63" w14:textId="77777777" w:rsidR="002A76B6" w:rsidRPr="002A76B6" w:rsidRDefault="002A76B6" w:rsidP="002A76B6">
      <w:pPr>
        <w:autoSpaceDE w:val="0"/>
        <w:autoSpaceDN w:val="0"/>
        <w:adjustRightInd w:val="0"/>
        <w:spacing w:before="60" w:after="60" w:line="312" w:lineRule="auto"/>
        <w:jc w:val="center"/>
        <w:outlineLvl w:val="0"/>
        <w:rPr>
          <w:rFonts w:asciiTheme="minorHAnsi" w:eastAsia="PMingLiU" w:hAnsiTheme="minorHAnsi" w:cstheme="minorHAnsi"/>
          <w:b/>
          <w:caps/>
          <w:noProof/>
          <w:szCs w:val="24"/>
          <w:lang w:val="pt-BR" w:eastAsia="zh-TW"/>
        </w:rPr>
      </w:pPr>
      <w:bookmarkStart w:id="2" w:name="_Toc85810617"/>
      <w:bookmarkStart w:id="3" w:name="_Toc88650366"/>
      <w:r w:rsidRPr="002A76B6">
        <w:rPr>
          <w:rFonts w:asciiTheme="minorHAnsi" w:eastAsia="PMingLiU" w:hAnsiTheme="minorHAnsi" w:cstheme="minorHAnsi"/>
          <w:b/>
          <w:caps/>
          <w:noProof/>
          <w:szCs w:val="24"/>
          <w:lang w:val="pt-BR" w:eastAsia="zh-TW"/>
        </w:rPr>
        <w:t>QUA CHUYỂN PHÁT NHANH – ĐƯỜNG BƯU ĐIỆN</w:t>
      </w:r>
      <w:bookmarkEnd w:id="2"/>
      <w:bookmarkEnd w:id="3"/>
    </w:p>
    <w:p w14:paraId="6489FF24" w14:textId="77777777" w:rsidR="002A76B6" w:rsidRPr="002A76B6" w:rsidRDefault="002A76B6" w:rsidP="002A76B6">
      <w:pPr>
        <w:rPr>
          <w:rFonts w:asciiTheme="minorHAnsi" w:hAnsiTheme="minorHAnsi" w:cstheme="minorHAnsi"/>
          <w:b/>
          <w:noProof/>
          <w:lang w:val="en-GB" w:eastAsia="zh-TW"/>
        </w:rPr>
      </w:pPr>
      <w:bookmarkStart w:id="4" w:name="_Toc85810618"/>
      <w:r w:rsidRPr="002A76B6">
        <w:rPr>
          <w:rFonts w:asciiTheme="minorHAnsi" w:hAnsiTheme="minorHAnsi" w:cstheme="minorHAnsi"/>
          <w:b/>
          <w:noProof/>
          <w:lang w:val="en-GB" w:eastAsia="zh-TW"/>
        </w:rPr>
        <w:t>Căn cứ:</w:t>
      </w:r>
      <w:bookmarkEnd w:id="4"/>
      <w:r w:rsidRPr="002A76B6">
        <w:rPr>
          <w:rFonts w:asciiTheme="minorHAnsi" w:hAnsiTheme="minorHAnsi" w:cstheme="minorHAnsi"/>
          <w:b/>
          <w:noProof/>
          <w:lang w:val="en-GB" w:eastAsia="zh-TW"/>
        </w:rPr>
        <w:t xml:space="preserve"> </w:t>
      </w:r>
    </w:p>
    <w:p w14:paraId="3FE8129B" w14:textId="204F349B" w:rsidR="002A76B6" w:rsidRPr="002A76B6" w:rsidRDefault="002A76B6" w:rsidP="002A76B6">
      <w:pPr>
        <w:pStyle w:val="ListParagraph"/>
        <w:numPr>
          <w:ilvl w:val="0"/>
          <w:numId w:val="18"/>
        </w:numPr>
        <w:suppressAutoHyphens/>
        <w:spacing w:after="0" w:line="360" w:lineRule="auto"/>
        <w:contextualSpacing w:val="0"/>
        <w:jc w:val="both"/>
        <w:rPr>
          <w:rFonts w:asciiTheme="minorHAnsi" w:hAnsiTheme="minorHAnsi" w:cstheme="minorHAnsi"/>
          <w:noProof/>
          <w:szCs w:val="24"/>
          <w:lang w:val="en-GB" w:eastAsia="zh-TW"/>
        </w:rPr>
      </w:pPr>
      <w:bookmarkStart w:id="5" w:name="_Toc85810619"/>
      <w:r w:rsidRPr="002A76B6">
        <w:rPr>
          <w:rFonts w:asciiTheme="minorHAnsi" w:eastAsia="PMingLiU" w:hAnsiTheme="minorHAnsi" w:cstheme="minorHAnsi"/>
          <w:i/>
          <w:noProof/>
          <w:lang w:val="en-GB" w:eastAsia="zh-TW"/>
        </w:rPr>
        <w:t xml:space="preserve">Hợp Đồng </w:t>
      </w:r>
      <w:r w:rsidR="00AB42D3">
        <w:rPr>
          <w:rFonts w:asciiTheme="minorHAnsi" w:eastAsia="PMingLiU" w:hAnsiTheme="minorHAnsi" w:cstheme="minorHAnsi"/>
          <w:i/>
          <w:noProof/>
          <w:lang w:val="en-GB" w:eastAsia="zh-TW"/>
        </w:rPr>
        <w:t>cung cấp dịch vụ</w:t>
      </w:r>
      <w:r>
        <w:rPr>
          <w:rFonts w:asciiTheme="minorHAnsi" w:eastAsia="PMingLiU" w:hAnsiTheme="minorHAnsi" w:cstheme="minorHAnsi"/>
          <w:i/>
          <w:noProof/>
          <w:lang w:val="en-GB" w:eastAsia="zh-TW"/>
        </w:rPr>
        <w:t xml:space="preserve"> quản lý </w:t>
      </w:r>
      <w:r w:rsidR="00A966F3">
        <w:rPr>
          <w:rFonts w:asciiTheme="minorHAnsi" w:eastAsia="PMingLiU" w:hAnsiTheme="minorHAnsi" w:cstheme="minorHAnsi"/>
          <w:i/>
          <w:noProof/>
          <w:lang w:val="en-GB" w:eastAsia="zh-TW"/>
        </w:rPr>
        <w:t xml:space="preserve">cổ đông </w:t>
      </w:r>
      <w:r w:rsidRPr="002A76B6">
        <w:rPr>
          <w:rFonts w:asciiTheme="minorHAnsi" w:eastAsia="PMingLiU" w:hAnsiTheme="minorHAnsi" w:cstheme="minorHAnsi"/>
          <w:i/>
          <w:noProof/>
          <w:lang w:val="en-GB" w:eastAsia="zh-TW"/>
        </w:rPr>
        <w:t xml:space="preserve"> số </w:t>
      </w:r>
      <w:r w:rsidR="00AB42D3">
        <w:rPr>
          <w:rFonts w:asciiTheme="minorHAnsi" w:eastAsia="PMingLiU" w:hAnsiTheme="minorHAnsi" w:cstheme="minorHAnsi"/>
          <w:i/>
          <w:noProof/>
          <w:lang w:val="en-GB" w:eastAsia="zh-TW"/>
        </w:rPr>
        <w:t>183</w:t>
      </w:r>
      <w:r w:rsidR="008B581F">
        <w:rPr>
          <w:rFonts w:asciiTheme="minorHAnsi" w:eastAsia="PMingLiU" w:hAnsiTheme="minorHAnsi" w:cstheme="minorHAnsi"/>
          <w:i/>
          <w:noProof/>
          <w:lang w:val="en-GB" w:eastAsia="zh-TW"/>
        </w:rPr>
        <w:t>/</w:t>
      </w:r>
      <w:r w:rsidR="00AB42D3">
        <w:rPr>
          <w:rFonts w:asciiTheme="minorHAnsi" w:eastAsia="PMingLiU" w:hAnsiTheme="minorHAnsi" w:cstheme="minorHAnsi"/>
          <w:i/>
          <w:noProof/>
          <w:lang w:val="en-GB" w:eastAsia="zh-TW"/>
        </w:rPr>
        <w:t>CKDK/QLCĐ/10/2013</w:t>
      </w:r>
      <w:r>
        <w:rPr>
          <w:rFonts w:asciiTheme="minorHAnsi" w:eastAsia="PMingLiU" w:hAnsiTheme="minorHAnsi" w:cstheme="minorHAnsi"/>
          <w:i/>
          <w:noProof/>
          <w:lang w:val="en-GB" w:eastAsia="zh-TW"/>
        </w:rPr>
        <w:t xml:space="preserve"> </w:t>
      </w:r>
      <w:r w:rsidRPr="002A76B6">
        <w:rPr>
          <w:rFonts w:asciiTheme="minorHAnsi" w:eastAsia="PMingLiU" w:hAnsiTheme="minorHAnsi" w:cstheme="minorHAnsi"/>
          <w:i/>
          <w:noProof/>
          <w:lang w:val="en-GB" w:eastAsia="zh-TW"/>
        </w:rPr>
        <w:t xml:space="preserve">ngày </w:t>
      </w:r>
      <w:r w:rsidR="00AB42D3">
        <w:rPr>
          <w:rFonts w:asciiTheme="minorHAnsi" w:eastAsia="PMingLiU" w:hAnsiTheme="minorHAnsi" w:cstheme="minorHAnsi"/>
          <w:i/>
          <w:noProof/>
          <w:lang w:val="en-GB" w:eastAsia="zh-TW"/>
        </w:rPr>
        <w:t>01/10</w:t>
      </w:r>
      <w:r w:rsidRPr="002A76B6">
        <w:rPr>
          <w:rFonts w:asciiTheme="minorHAnsi" w:eastAsia="PMingLiU" w:hAnsiTheme="minorHAnsi" w:cstheme="minorHAnsi"/>
          <w:i/>
          <w:noProof/>
          <w:lang w:val="en-GB" w:eastAsia="zh-TW"/>
        </w:rPr>
        <w:t>/20</w:t>
      </w:r>
      <w:r w:rsidR="00AB42D3">
        <w:rPr>
          <w:rFonts w:asciiTheme="minorHAnsi" w:eastAsia="PMingLiU" w:hAnsiTheme="minorHAnsi" w:cstheme="minorHAnsi"/>
          <w:i/>
          <w:noProof/>
          <w:lang w:val="en-GB" w:eastAsia="zh-TW"/>
        </w:rPr>
        <w:t>13</w:t>
      </w:r>
      <w:r w:rsidRPr="002A76B6">
        <w:rPr>
          <w:rFonts w:asciiTheme="minorHAnsi" w:eastAsia="PMingLiU" w:hAnsiTheme="minorHAnsi" w:cstheme="minorHAnsi"/>
          <w:i/>
          <w:noProof/>
          <w:lang w:val="en-GB" w:eastAsia="zh-TW"/>
        </w:rPr>
        <w:t xml:space="preserve"> giữa </w:t>
      </w:r>
      <w:r w:rsidR="00A966F3">
        <w:rPr>
          <w:rFonts w:asciiTheme="minorHAnsi" w:eastAsia="PMingLiU" w:hAnsiTheme="minorHAnsi" w:cstheme="minorHAnsi"/>
          <w:i/>
          <w:noProof/>
          <w:lang w:val="en-GB" w:eastAsia="zh-TW"/>
        </w:rPr>
        <w:t>Ngân hàng TMCP Đại chúng Việt Nam</w:t>
      </w:r>
      <w:r w:rsidRPr="002A76B6">
        <w:rPr>
          <w:rFonts w:asciiTheme="minorHAnsi" w:eastAsia="PMingLiU" w:hAnsiTheme="minorHAnsi" w:cstheme="minorHAnsi"/>
          <w:i/>
          <w:noProof/>
          <w:lang w:val="en-GB" w:eastAsia="zh-TW"/>
        </w:rPr>
        <w:t xml:space="preserve"> và Công ty Cổ phần Chứng khoán Dầu khí.</w:t>
      </w:r>
      <w:bookmarkEnd w:id="5"/>
      <w:r w:rsidRPr="002A76B6">
        <w:rPr>
          <w:rFonts w:asciiTheme="minorHAnsi" w:eastAsia="PMingLiU" w:hAnsiTheme="minorHAnsi" w:cstheme="minorHAnsi"/>
          <w:i/>
          <w:noProof/>
          <w:lang w:val="en-GB" w:eastAsia="zh-TW"/>
        </w:rPr>
        <w:t xml:space="preserve"> </w:t>
      </w:r>
    </w:p>
    <w:p w14:paraId="735EDC53" w14:textId="56D9ECD5" w:rsidR="002A76B6" w:rsidRPr="002A76B6" w:rsidRDefault="002A76B6" w:rsidP="002A76B6">
      <w:pPr>
        <w:pStyle w:val="ListParagraph"/>
        <w:numPr>
          <w:ilvl w:val="0"/>
          <w:numId w:val="18"/>
        </w:numPr>
        <w:suppressAutoHyphens/>
        <w:spacing w:after="0" w:line="360" w:lineRule="auto"/>
        <w:contextualSpacing w:val="0"/>
        <w:jc w:val="both"/>
        <w:rPr>
          <w:rFonts w:asciiTheme="minorHAnsi" w:hAnsiTheme="minorHAnsi" w:cstheme="minorHAnsi"/>
          <w:i/>
          <w:noProof/>
          <w:szCs w:val="24"/>
          <w:lang w:val="en-GB" w:eastAsia="zh-TW"/>
        </w:rPr>
      </w:pPr>
      <w:r w:rsidRPr="002A76B6">
        <w:rPr>
          <w:rFonts w:asciiTheme="minorHAnsi" w:eastAsia="PMingLiU" w:hAnsiTheme="minorHAnsi" w:cstheme="minorHAnsi"/>
          <w:i/>
          <w:noProof/>
          <w:lang w:val="en-GB" w:eastAsia="zh-TW"/>
        </w:rPr>
        <w:t xml:space="preserve">Căn cứ nhu cầu của </w:t>
      </w:r>
      <w:r w:rsidR="00A966F3">
        <w:rPr>
          <w:rFonts w:asciiTheme="minorHAnsi" w:hAnsiTheme="minorHAnsi" w:cstheme="minorHAnsi"/>
          <w:i/>
          <w:noProof/>
          <w:szCs w:val="24"/>
          <w:lang w:val="en-GB" w:eastAsia="zh-TW"/>
        </w:rPr>
        <w:t>cổ đông</w:t>
      </w:r>
      <w:r>
        <w:rPr>
          <w:rFonts w:asciiTheme="minorHAnsi" w:hAnsiTheme="minorHAnsi" w:cstheme="minorHAnsi"/>
          <w:i/>
          <w:noProof/>
          <w:szCs w:val="24"/>
          <w:lang w:val="en-GB" w:eastAsia="zh-TW"/>
        </w:rPr>
        <w:t>.</w:t>
      </w:r>
    </w:p>
    <w:p w14:paraId="451EA9C3" w14:textId="323DA6BF" w:rsidR="002A76B6" w:rsidRPr="002A76B6" w:rsidRDefault="002A76B6" w:rsidP="002A76B6">
      <w:pPr>
        <w:rPr>
          <w:rFonts w:asciiTheme="minorHAnsi" w:hAnsiTheme="minorHAnsi" w:cstheme="minorHAnsi"/>
          <w:noProof/>
          <w:szCs w:val="24"/>
          <w:lang w:val="en-GB" w:eastAsia="zh-TW"/>
        </w:rPr>
      </w:pPr>
      <w:bookmarkStart w:id="6" w:name="_Toc85810621"/>
      <w:r w:rsidRPr="002A76B6">
        <w:rPr>
          <w:rFonts w:asciiTheme="minorHAnsi" w:hAnsiTheme="minorHAnsi" w:cstheme="minorHAnsi"/>
          <w:noProof/>
          <w:szCs w:val="24"/>
          <w:lang w:val="en-GB" w:eastAsia="zh-TW"/>
        </w:rPr>
        <w:t>Hôm nay,</w:t>
      </w:r>
      <w:r w:rsidRPr="002A76B6">
        <w:rPr>
          <w:rFonts w:asciiTheme="minorHAnsi" w:hAnsiTheme="minorHAnsi" w:cstheme="minorHAnsi"/>
          <w:b/>
          <w:noProof/>
          <w:szCs w:val="24"/>
          <w:lang w:val="en-GB" w:eastAsia="zh-TW"/>
        </w:rPr>
        <w:t xml:space="preserve"> </w:t>
      </w:r>
      <w:r w:rsidRPr="002A76B6">
        <w:rPr>
          <w:rFonts w:asciiTheme="minorHAnsi" w:hAnsiTheme="minorHAnsi" w:cstheme="minorHAnsi"/>
          <w:bCs/>
          <w:noProof/>
          <w:szCs w:val="24"/>
          <w:lang w:val="en-GB" w:eastAsia="zh-TW"/>
        </w:rPr>
        <w:t xml:space="preserve">ngày </w:t>
      </w:r>
      <w:r w:rsidRPr="002A76B6">
        <w:rPr>
          <w:rFonts w:asciiTheme="minorHAnsi" w:hAnsiTheme="minorHAnsi" w:cstheme="minorHAnsi"/>
          <w:noProof/>
          <w:szCs w:val="24"/>
          <w:lang w:val="en-GB" w:eastAsia="zh-TW"/>
        </w:rPr>
        <w:t xml:space="preserve">… tháng … năm </w:t>
      </w:r>
      <w:bookmarkEnd w:id="6"/>
      <w:r>
        <w:rPr>
          <w:rFonts w:asciiTheme="minorHAnsi" w:hAnsiTheme="minorHAnsi" w:cstheme="minorHAnsi"/>
          <w:noProof/>
          <w:szCs w:val="24"/>
          <w:lang w:val="en-GB" w:eastAsia="zh-TW"/>
        </w:rPr>
        <w:t>2026.</w:t>
      </w:r>
    </w:p>
    <w:tbl>
      <w:tblPr>
        <w:tblW w:w="5000" w:type="pct"/>
        <w:tblInd w:w="108" w:type="dxa"/>
        <w:tblLayout w:type="fixed"/>
        <w:tblLook w:val="01E0" w:firstRow="1" w:lastRow="1" w:firstColumn="1" w:lastColumn="1" w:noHBand="0" w:noVBand="0"/>
      </w:tblPr>
      <w:tblGrid>
        <w:gridCol w:w="2564"/>
        <w:gridCol w:w="288"/>
        <w:gridCol w:w="6389"/>
      </w:tblGrid>
      <w:tr w:rsidR="00AC3161" w:rsidRPr="002A76B6" w14:paraId="3FA45508" w14:textId="77777777" w:rsidTr="00AC3161">
        <w:trPr>
          <w:trHeight w:val="175"/>
        </w:trPr>
        <w:tc>
          <w:tcPr>
            <w:tcW w:w="1387" w:type="pct"/>
          </w:tcPr>
          <w:p w14:paraId="2D4A77E2" w14:textId="217787D9" w:rsidR="00AC3161" w:rsidRPr="002A76B6" w:rsidRDefault="00AC3161" w:rsidP="002932E5">
            <w:pPr>
              <w:widowControl w:val="0"/>
              <w:spacing w:before="60" w:after="60" w:line="312" w:lineRule="auto"/>
              <w:ind w:left="-120" w:right="252"/>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Họ và tên cổ đông</w:t>
            </w:r>
          </w:p>
        </w:tc>
        <w:tc>
          <w:tcPr>
            <w:tcW w:w="156" w:type="pct"/>
          </w:tcPr>
          <w:p w14:paraId="1CE5F03F" w14:textId="01A3506D" w:rsidR="00AC3161" w:rsidRPr="002A76B6" w:rsidRDefault="00AC3161"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w:t>
            </w:r>
          </w:p>
        </w:tc>
        <w:tc>
          <w:tcPr>
            <w:tcW w:w="3457" w:type="pct"/>
          </w:tcPr>
          <w:p w14:paraId="3C3E5DE1" w14:textId="77777777" w:rsidR="00AC3161" w:rsidRPr="002A76B6" w:rsidRDefault="00AC3161" w:rsidP="002932E5">
            <w:pPr>
              <w:widowControl w:val="0"/>
              <w:tabs>
                <w:tab w:val="left" w:leader="dot" w:pos="3690"/>
                <w:tab w:val="left" w:leader="dot" w:pos="4950"/>
                <w:tab w:val="left" w:pos="8640"/>
              </w:tabs>
              <w:spacing w:before="60" w:after="60" w:line="312" w:lineRule="auto"/>
              <w:jc w:val="both"/>
              <w:rPr>
                <w:rFonts w:asciiTheme="minorHAnsi" w:eastAsia="PMingLiU" w:hAnsiTheme="minorHAnsi" w:cstheme="minorHAnsi"/>
                <w:noProof/>
                <w:szCs w:val="24"/>
                <w:lang w:val="nl-NL" w:eastAsia="zh-TW"/>
              </w:rPr>
            </w:pPr>
          </w:p>
        </w:tc>
      </w:tr>
      <w:tr w:rsidR="002A76B6" w:rsidRPr="002A76B6" w14:paraId="302EEAEC" w14:textId="77777777" w:rsidTr="00AC3161">
        <w:trPr>
          <w:trHeight w:val="423"/>
        </w:trPr>
        <w:tc>
          <w:tcPr>
            <w:tcW w:w="1387" w:type="pct"/>
          </w:tcPr>
          <w:p w14:paraId="439DB1E6" w14:textId="4AF129D1"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 xml:space="preserve">Số </w:t>
            </w:r>
            <w:r w:rsidR="00A966F3">
              <w:rPr>
                <w:rFonts w:asciiTheme="minorHAnsi" w:eastAsia="PMingLiU" w:hAnsiTheme="minorHAnsi" w:cstheme="minorHAnsi"/>
                <w:noProof/>
                <w:szCs w:val="24"/>
                <w:lang w:val="fr-FR" w:eastAsia="zh-TW"/>
              </w:rPr>
              <w:t>ĐKSH</w:t>
            </w:r>
            <w:r w:rsidR="00A966F3" w:rsidRPr="00A966F3">
              <w:rPr>
                <w:rStyle w:val="FootnoteReference"/>
                <w:rFonts w:asciiTheme="minorHAnsi" w:eastAsia="PMingLiU" w:hAnsiTheme="minorHAnsi" w:cstheme="minorHAnsi"/>
                <w:noProof/>
                <w:szCs w:val="24"/>
                <w:lang w:val="fr-FR" w:eastAsia="zh-TW"/>
              </w:rPr>
              <w:footnoteReference w:customMarkFollows="1" w:id="1"/>
              <w:sym w:font="Wingdings" w:char="F0AE"/>
            </w:r>
          </w:p>
        </w:tc>
        <w:tc>
          <w:tcPr>
            <w:tcW w:w="156" w:type="pct"/>
          </w:tcPr>
          <w:p w14:paraId="13BE939B" w14:textId="77777777" w:rsidR="002A76B6" w:rsidRPr="002A76B6" w:rsidRDefault="002A76B6"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p>
        </w:tc>
        <w:tc>
          <w:tcPr>
            <w:tcW w:w="3457" w:type="pct"/>
          </w:tcPr>
          <w:p w14:paraId="11316CFD" w14:textId="79B60C78" w:rsidR="002A76B6" w:rsidRPr="002A76B6" w:rsidRDefault="002A76B6" w:rsidP="002A76B6">
            <w:pPr>
              <w:widowControl w:val="0"/>
              <w:spacing w:before="60" w:after="60" w:line="312" w:lineRule="auto"/>
              <w:ind w:right="252"/>
              <w:jc w:val="both"/>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eastAsia="zh-TW"/>
              </w:rPr>
              <w:t>…………………… do …</w:t>
            </w:r>
            <w:r>
              <w:rPr>
                <w:rFonts w:asciiTheme="minorHAnsi" w:eastAsia="PMingLiU" w:hAnsiTheme="minorHAnsi" w:cstheme="minorHAnsi"/>
                <w:noProof/>
                <w:szCs w:val="24"/>
                <w:lang w:eastAsia="zh-TW"/>
              </w:rPr>
              <w:t>………</w:t>
            </w:r>
            <w:r w:rsidRPr="002A76B6">
              <w:rPr>
                <w:rFonts w:asciiTheme="minorHAnsi" w:eastAsia="PMingLiU" w:hAnsiTheme="minorHAnsi" w:cstheme="minorHAnsi"/>
                <w:noProof/>
                <w:szCs w:val="24"/>
                <w:lang w:eastAsia="zh-TW"/>
              </w:rPr>
              <w:t xml:space="preserve">. cấp ngày </w:t>
            </w:r>
            <w:r w:rsidRPr="002A76B6">
              <w:rPr>
                <w:rFonts w:asciiTheme="minorHAnsi" w:eastAsia="PMingLiU" w:hAnsiTheme="minorHAnsi" w:cstheme="minorHAnsi"/>
                <w:noProof/>
                <w:szCs w:val="24"/>
                <w:lang w:val="nl-NL" w:eastAsia="zh-TW"/>
              </w:rPr>
              <w:t>.......</w:t>
            </w:r>
            <w:r>
              <w:rPr>
                <w:rFonts w:asciiTheme="minorHAnsi" w:eastAsia="PMingLiU" w:hAnsiTheme="minorHAnsi" w:cstheme="minorHAnsi"/>
                <w:noProof/>
                <w:szCs w:val="24"/>
                <w:lang w:val="nl-NL" w:eastAsia="zh-TW"/>
              </w:rPr>
              <w:t>....................</w:t>
            </w:r>
          </w:p>
        </w:tc>
      </w:tr>
      <w:tr w:rsidR="00443131" w:rsidRPr="002A76B6" w14:paraId="43FBE4CF" w14:textId="77777777" w:rsidTr="00AC3161">
        <w:trPr>
          <w:trHeight w:val="423"/>
        </w:trPr>
        <w:tc>
          <w:tcPr>
            <w:tcW w:w="1387" w:type="pct"/>
          </w:tcPr>
          <w:p w14:paraId="4F866275" w14:textId="73BEDAF2" w:rsidR="00443131" w:rsidRDefault="00443131"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Địa chỉ</w:t>
            </w:r>
          </w:p>
        </w:tc>
        <w:tc>
          <w:tcPr>
            <w:tcW w:w="156" w:type="pct"/>
          </w:tcPr>
          <w:p w14:paraId="717BFA64" w14:textId="7BE266E7" w:rsidR="00443131" w:rsidRPr="002A76B6" w:rsidRDefault="00443131"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w:t>
            </w:r>
          </w:p>
        </w:tc>
        <w:tc>
          <w:tcPr>
            <w:tcW w:w="3457" w:type="pct"/>
          </w:tcPr>
          <w:p w14:paraId="3C41D101" w14:textId="15A65C7A" w:rsidR="00443131" w:rsidRPr="002A76B6" w:rsidRDefault="00443131" w:rsidP="002A76B6">
            <w:pPr>
              <w:widowControl w:val="0"/>
              <w:spacing w:before="60" w:after="60" w:line="312" w:lineRule="auto"/>
              <w:ind w:right="252"/>
              <w:jc w:val="both"/>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val="nl-NL" w:eastAsia="zh-TW"/>
              </w:rPr>
              <w:t>..................................................................................................</w:t>
            </w:r>
          </w:p>
        </w:tc>
      </w:tr>
      <w:tr w:rsidR="002A76B6" w:rsidRPr="002A76B6" w14:paraId="04EF79DF" w14:textId="77777777" w:rsidTr="00AC3161">
        <w:trPr>
          <w:trHeight w:val="423"/>
        </w:trPr>
        <w:tc>
          <w:tcPr>
            <w:tcW w:w="1387" w:type="pct"/>
          </w:tcPr>
          <w:p w14:paraId="12F71E61" w14:textId="77777777"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Điện thoại</w:t>
            </w:r>
          </w:p>
        </w:tc>
        <w:tc>
          <w:tcPr>
            <w:tcW w:w="156" w:type="pct"/>
          </w:tcPr>
          <w:p w14:paraId="2D551D05" w14:textId="77777777" w:rsidR="002A76B6" w:rsidRPr="002A76B6" w:rsidRDefault="002A76B6"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p>
        </w:tc>
        <w:tc>
          <w:tcPr>
            <w:tcW w:w="3457" w:type="pct"/>
          </w:tcPr>
          <w:p w14:paraId="354721FB" w14:textId="4B7913F3" w:rsidR="000B1D67" w:rsidRPr="002A76B6" w:rsidRDefault="002A76B6" w:rsidP="000B1D67">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jc w:val="both"/>
              <w:textAlignment w:val="baseline"/>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r w:rsidRPr="002A76B6">
              <w:rPr>
                <w:rFonts w:asciiTheme="minorHAnsi" w:eastAsia="PMingLiU" w:hAnsiTheme="minorHAnsi" w:cstheme="minorHAnsi"/>
                <w:noProof/>
                <w:szCs w:val="24"/>
                <w:lang w:val="nl-NL" w:eastAsia="zh-TW"/>
              </w:rPr>
              <w:t>.....................................</w:t>
            </w:r>
          </w:p>
        </w:tc>
      </w:tr>
      <w:tr w:rsidR="002A76B6" w:rsidRPr="002A76B6" w14:paraId="27C1934E" w14:textId="77777777" w:rsidTr="00AC3161">
        <w:trPr>
          <w:trHeight w:val="423"/>
        </w:trPr>
        <w:tc>
          <w:tcPr>
            <w:tcW w:w="1387" w:type="pct"/>
          </w:tcPr>
          <w:p w14:paraId="722311C3" w14:textId="37E9978D"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eastAsia="zh-TW"/>
              </w:rPr>
              <w:t>Đại diện </w:t>
            </w:r>
          </w:p>
          <w:p w14:paraId="466D570E" w14:textId="77777777"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eastAsia="zh-TW"/>
              </w:rPr>
              <w:t>(Giấy ủy quyền….)</w:t>
            </w:r>
          </w:p>
        </w:tc>
        <w:tc>
          <w:tcPr>
            <w:tcW w:w="156" w:type="pct"/>
          </w:tcPr>
          <w:p w14:paraId="6BB19F9B" w14:textId="1767DE9B" w:rsidR="002A76B6" w:rsidRPr="002A76B6" w:rsidRDefault="000B1D67" w:rsidP="002932E5">
            <w:pPr>
              <w:widowControl w:val="0"/>
              <w:spacing w:before="60" w:after="60" w:line="312" w:lineRule="auto"/>
              <w:ind w:left="702" w:right="252" w:hanging="720"/>
              <w:jc w:val="both"/>
              <w:rPr>
                <w:rFonts w:asciiTheme="minorHAnsi" w:eastAsia="PMingLiU" w:hAnsiTheme="minorHAnsi" w:cstheme="minorHAnsi"/>
                <w:noProof/>
                <w:szCs w:val="24"/>
                <w:lang w:eastAsia="zh-TW"/>
              </w:rPr>
            </w:pPr>
            <w:r>
              <w:rPr>
                <w:rFonts w:asciiTheme="minorHAnsi" w:eastAsia="PMingLiU" w:hAnsiTheme="minorHAnsi" w:cstheme="minorHAnsi"/>
                <w:noProof/>
                <w:szCs w:val="24"/>
                <w:lang w:eastAsia="zh-TW"/>
              </w:rPr>
              <w:t>:</w:t>
            </w:r>
          </w:p>
        </w:tc>
        <w:tc>
          <w:tcPr>
            <w:tcW w:w="3457" w:type="pct"/>
          </w:tcPr>
          <w:p w14:paraId="1844F040" w14:textId="77777777"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jc w:val="both"/>
              <w:textAlignment w:val="baseline"/>
              <w:rPr>
                <w:rFonts w:asciiTheme="minorHAnsi" w:eastAsia="PMingLiU" w:hAnsiTheme="minorHAnsi" w:cstheme="minorHAnsi"/>
                <w:noProof/>
                <w:szCs w:val="24"/>
                <w:lang w:eastAsia="zh-TW"/>
              </w:rPr>
            </w:pPr>
          </w:p>
        </w:tc>
      </w:tr>
    </w:tbl>
    <w:p w14:paraId="483CD8D3" w14:textId="434AF905" w:rsidR="002A76B6" w:rsidRPr="002A76B6" w:rsidRDefault="002A76B6" w:rsidP="002A76B6">
      <w:pPr>
        <w:widowControl w:val="0"/>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 xml:space="preserve">Tôi/Chúng tôi xin đăng ký với Công ty Cổ phần Chứng khoán Dầu khí (“PSI”) về việc nhận Giấy Chứng Nhận Sở Hữu </w:t>
      </w:r>
      <w:r w:rsidR="00B420B8">
        <w:rPr>
          <w:rFonts w:asciiTheme="minorHAnsi" w:eastAsia="PMingLiU" w:hAnsiTheme="minorHAnsi" w:cstheme="minorHAnsi"/>
          <w:noProof/>
          <w:color w:val="000000"/>
          <w:szCs w:val="24"/>
          <w:lang w:val="sv-SE" w:eastAsia="zh-TW"/>
        </w:rPr>
        <w:t>Cổ Phần</w:t>
      </w:r>
      <w:r w:rsidRPr="002A76B6">
        <w:rPr>
          <w:rFonts w:asciiTheme="minorHAnsi" w:eastAsia="PMingLiU" w:hAnsiTheme="minorHAnsi" w:cstheme="minorHAnsi"/>
          <w:noProof/>
          <w:color w:val="000000"/>
          <w:szCs w:val="24"/>
          <w:lang w:val="sv-SE" w:eastAsia="zh-TW"/>
        </w:rPr>
        <w:t xml:space="preserve"> sau khi được cấp bằng hình thức gửi thư bảo đảm thông qua dịch vụ Chuyển Phát Nhanh - Đường Bưu Điện theo thông tin sau:</w:t>
      </w:r>
    </w:p>
    <w:p w14:paraId="6156E70C" w14:textId="247F3413" w:rsidR="002A76B6" w:rsidRPr="002A76B6" w:rsidRDefault="002A76B6"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Tên người nhận</w:t>
      </w:r>
      <w:r w:rsidR="00AB42D3">
        <w:rPr>
          <w:rFonts w:asciiTheme="minorHAnsi" w:eastAsia="PMingLiU" w:hAnsiTheme="minorHAnsi" w:cstheme="minorHAnsi"/>
          <w:noProof/>
          <w:color w:val="000000"/>
          <w:szCs w:val="24"/>
          <w:lang w:val="sv-SE" w:eastAsia="zh-TW"/>
        </w:rPr>
        <w:t xml:space="preserve"> (tên cổ đông)</w:t>
      </w:r>
      <w:r w:rsidRPr="002A76B6">
        <w:rPr>
          <w:rFonts w:asciiTheme="minorHAnsi" w:eastAsia="PMingLiU" w:hAnsiTheme="minorHAnsi" w:cstheme="minorHAnsi"/>
          <w:noProof/>
          <w:color w:val="000000"/>
          <w:szCs w:val="24"/>
          <w:lang w:val="sv-SE" w:eastAsia="zh-TW"/>
        </w:rPr>
        <w:t>:</w:t>
      </w:r>
      <w:r w:rsidR="00AB42D3">
        <w:rPr>
          <w:rFonts w:asciiTheme="minorHAnsi" w:eastAsia="PMingLiU" w:hAnsiTheme="minorHAnsi" w:cstheme="minorHAnsi"/>
          <w:noProof/>
          <w:color w:val="000000"/>
          <w:szCs w:val="24"/>
          <w:lang w:val="sv-SE" w:eastAsia="zh-TW"/>
        </w:rPr>
        <w:t xml:space="preserve"> </w:t>
      </w:r>
      <w:r w:rsidRPr="002A76B6">
        <w:rPr>
          <w:rFonts w:asciiTheme="minorHAnsi" w:eastAsia="PMingLiU" w:hAnsiTheme="minorHAnsi" w:cstheme="minorHAnsi"/>
          <w:noProof/>
          <w:color w:val="000000"/>
          <w:szCs w:val="24"/>
          <w:lang w:val="sv-SE" w:eastAsia="zh-TW"/>
        </w:rPr>
        <w:tab/>
        <w:t>...........................</w:t>
      </w:r>
    </w:p>
    <w:p w14:paraId="5DEAB3BD" w14:textId="77777777" w:rsidR="002A76B6" w:rsidRPr="002A76B6" w:rsidRDefault="002A76B6"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Địa chỉ:</w:t>
      </w:r>
      <w:r w:rsidRPr="002A76B6">
        <w:rPr>
          <w:rFonts w:asciiTheme="minorHAnsi" w:eastAsia="PMingLiU" w:hAnsiTheme="minorHAnsi" w:cstheme="minorHAnsi"/>
          <w:noProof/>
          <w:color w:val="000000"/>
          <w:szCs w:val="24"/>
          <w:lang w:val="sv-SE" w:eastAsia="zh-TW"/>
        </w:rPr>
        <w:tab/>
        <w:t>...........................</w:t>
      </w:r>
    </w:p>
    <w:p w14:paraId="0FFE4795" w14:textId="77777777" w:rsidR="002A76B6" w:rsidRDefault="002A76B6"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Số điện thoại:</w:t>
      </w:r>
      <w:r w:rsidRPr="002A76B6">
        <w:rPr>
          <w:rFonts w:asciiTheme="minorHAnsi" w:eastAsia="PMingLiU" w:hAnsiTheme="minorHAnsi" w:cstheme="minorHAnsi"/>
          <w:noProof/>
          <w:color w:val="000000"/>
          <w:szCs w:val="24"/>
          <w:lang w:val="sv-SE" w:eastAsia="zh-TW"/>
        </w:rPr>
        <w:tab/>
        <w:t>...........................</w:t>
      </w:r>
    </w:p>
    <w:p w14:paraId="7E96CC64" w14:textId="4E3B3732" w:rsidR="00AC3161" w:rsidRPr="002A76B6" w:rsidRDefault="00443131"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Pr>
          <w:rFonts w:asciiTheme="minorHAnsi" w:eastAsia="PMingLiU" w:hAnsiTheme="minorHAnsi" w:cstheme="minorHAnsi"/>
          <w:noProof/>
          <w:szCs w:val="24"/>
          <w:lang w:val="fr-FR" w:eastAsia="zh-TW"/>
        </w:rPr>
        <w:t>Email</w:t>
      </w:r>
      <w:r w:rsidRPr="00AC3161">
        <w:rPr>
          <w:rStyle w:val="FootnoteReference"/>
          <w:rFonts w:asciiTheme="minorHAnsi" w:eastAsia="PMingLiU" w:hAnsiTheme="minorHAnsi" w:cstheme="minorHAnsi"/>
          <w:noProof/>
          <w:szCs w:val="24"/>
          <w:lang w:val="fr-FR" w:eastAsia="zh-TW"/>
        </w:rPr>
        <w:footnoteReference w:customMarkFollows="1" w:id="2"/>
        <w:sym w:font="Wingdings" w:char="F0AD"/>
      </w:r>
      <w:r w:rsidRPr="00AC3161">
        <w:rPr>
          <w:rStyle w:val="FootnoteReference"/>
          <w:rFonts w:asciiTheme="minorHAnsi" w:eastAsia="PMingLiU" w:hAnsiTheme="minorHAnsi" w:cstheme="minorHAnsi"/>
          <w:noProof/>
          <w:szCs w:val="24"/>
          <w:lang w:val="fr-FR" w:eastAsia="zh-TW"/>
        </w:rPr>
        <w:sym w:font="Wingdings" w:char="F0AD"/>
      </w:r>
      <w:r w:rsidR="00AC3161">
        <w:rPr>
          <w:rFonts w:asciiTheme="minorHAnsi" w:eastAsia="PMingLiU" w:hAnsiTheme="minorHAnsi" w:cstheme="minorHAnsi"/>
          <w:noProof/>
          <w:color w:val="000000"/>
          <w:szCs w:val="24"/>
          <w:lang w:val="sv-SE" w:eastAsia="zh-TW"/>
        </w:rPr>
        <w:t>:.......................................................................................................................................</w:t>
      </w:r>
    </w:p>
    <w:p w14:paraId="290CE484" w14:textId="77777777" w:rsidR="002A76B6" w:rsidRDefault="002A76B6"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Tôi/Chúng tôi xin cam đoan mọi thông thông tin đã đăng ký nêu trên là đúng sự thật và là địa chỉ nhận duy nhất, trong trường hợp có thay đổi địa chỉ, tôi/chúng tôi có nghĩa vụ thông báo lại cho PSI biết.</w:t>
      </w:r>
    </w:p>
    <w:p w14:paraId="6457F135" w14:textId="5421B6D7" w:rsidR="00AC3161" w:rsidRPr="002A76B6" w:rsidRDefault="00AC3161"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AC3161">
        <w:rPr>
          <w:rFonts w:asciiTheme="minorHAnsi" w:eastAsia="PMingLiU" w:hAnsiTheme="minorHAnsi" w:cstheme="minorHAnsi"/>
          <w:noProof/>
          <w:color w:val="000000"/>
          <w:szCs w:val="24"/>
          <w:lang w:eastAsia="zh-TW"/>
        </w:rPr>
        <w:t>Tôi/Chúng tôi hiểu và đồng ý rằng PSI chỉ hỗ trợ gửi hồ sơ theo yêu cầu và không phải là đơn vị vận chuyển. Tôi/Chúng tôi chấp nhận toàn bộ rủi ro phát sinh kể từ thời điểm PSI bàn giao cho đơn vị chuyển phát và cam kết không khiếu nại, khởi kiện hoặc yêu cầu PSI bồi thường đối với các rủi ro phát sinh từ hoạt động chuyển phát, trừ trường hợp có bằng chứng xác định PSI có lỗi cố ý.</w:t>
      </w:r>
    </w:p>
    <w:p w14:paraId="6EA75712" w14:textId="05A01E9F" w:rsidR="002A76B6" w:rsidRPr="002A76B6" w:rsidRDefault="002A76B6" w:rsidP="00443131">
      <w:pPr>
        <w:spacing w:after="0" w:line="240"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 xml:space="preserve">Công ty Cổ phần Chứng khoán Dầu khí hoàn toàn được miễn trừ mọi trách nhiệm đối với việc thất lạc Giấy Chứng Nhận Sở Hữu </w:t>
      </w:r>
      <w:r w:rsidR="002D7901">
        <w:rPr>
          <w:rFonts w:asciiTheme="minorHAnsi" w:eastAsia="PMingLiU" w:hAnsiTheme="minorHAnsi" w:cstheme="minorHAnsi"/>
          <w:noProof/>
          <w:color w:val="000000"/>
          <w:szCs w:val="24"/>
          <w:lang w:val="sv-SE" w:eastAsia="zh-TW"/>
        </w:rPr>
        <w:t xml:space="preserve">Cổ </w:t>
      </w:r>
      <w:r w:rsidRPr="002A76B6">
        <w:rPr>
          <w:rFonts w:asciiTheme="minorHAnsi" w:eastAsia="PMingLiU" w:hAnsiTheme="minorHAnsi" w:cstheme="minorHAnsi"/>
          <w:noProof/>
          <w:color w:val="000000"/>
          <w:szCs w:val="24"/>
          <w:lang w:val="sv-SE" w:eastAsia="zh-TW"/>
        </w:rPr>
        <w:t>Ph</w:t>
      </w:r>
      <w:r w:rsidR="00B420B8">
        <w:rPr>
          <w:rFonts w:asciiTheme="minorHAnsi" w:eastAsia="PMingLiU" w:hAnsiTheme="minorHAnsi" w:cstheme="minorHAnsi"/>
          <w:noProof/>
          <w:color w:val="000000"/>
          <w:szCs w:val="24"/>
          <w:lang w:val="sv-SE" w:eastAsia="zh-TW"/>
        </w:rPr>
        <w:t>ần</w:t>
      </w:r>
      <w:r w:rsidRPr="002A76B6">
        <w:rPr>
          <w:rFonts w:asciiTheme="minorHAnsi" w:eastAsia="PMingLiU" w:hAnsiTheme="minorHAnsi" w:cstheme="minorHAnsi"/>
          <w:noProof/>
          <w:color w:val="000000"/>
          <w:szCs w:val="24"/>
          <w:lang w:val="sv-SE" w:eastAsia="zh-TW"/>
        </w:rPr>
        <w:t xml:space="preserve"> đã được gửi đi theo thông tin đăng ký ở trên. </w:t>
      </w:r>
    </w:p>
    <w:p w14:paraId="5670F0AA" w14:textId="77777777" w:rsidR="00443131" w:rsidRDefault="002A76B6" w:rsidP="00443131">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sidRPr="002A76B6">
        <w:rPr>
          <w:rFonts w:asciiTheme="minorHAnsi" w:eastAsia="PMingLiU" w:hAnsiTheme="minorHAnsi" w:cstheme="minorHAnsi"/>
          <w:noProof/>
          <w:color w:val="000000"/>
          <w:szCs w:val="24"/>
          <w:lang w:val="sv-SE" w:eastAsia="zh-TW"/>
        </w:rPr>
        <w:t>Tôi/Chúng tôi xin chân thành cảm ơn!</w:t>
      </w:r>
    </w:p>
    <w:p w14:paraId="15F65117" w14:textId="21E57066" w:rsidR="002A76B6" w:rsidRPr="00BD7CB2" w:rsidRDefault="00443131" w:rsidP="00443131">
      <w:pPr>
        <w:widowControl w:val="0"/>
        <w:tabs>
          <w:tab w:val="left" w:leader="dot" w:pos="7371"/>
        </w:tabs>
        <w:spacing w:before="60" w:after="60" w:line="312" w:lineRule="auto"/>
        <w:rPr>
          <w:rFonts w:asciiTheme="minorHAnsi" w:eastAsia="PMingLiU" w:hAnsiTheme="minorHAnsi" w:cstheme="minorHAnsi"/>
          <w:b/>
          <w:bCs/>
          <w:noProof/>
          <w:color w:val="000000"/>
          <w:szCs w:val="24"/>
          <w:lang w:val="sv-SE" w:eastAsia="zh-TW"/>
        </w:rPr>
      </w:pPr>
      <w:r>
        <w:rPr>
          <w:rFonts w:asciiTheme="minorHAnsi" w:eastAsia="PMingLiU" w:hAnsiTheme="minorHAnsi" w:cstheme="minorHAnsi"/>
          <w:b/>
          <w:bCs/>
          <w:noProof/>
          <w:color w:val="000000"/>
          <w:szCs w:val="24"/>
          <w:lang w:val="sv-SE" w:eastAsia="zh-TW"/>
        </w:rPr>
        <w:t xml:space="preserve">                                                                                                 </w:t>
      </w:r>
      <w:r w:rsidR="002D7901">
        <w:rPr>
          <w:rFonts w:asciiTheme="minorHAnsi" w:eastAsia="PMingLiU" w:hAnsiTheme="minorHAnsi" w:cstheme="minorHAnsi"/>
          <w:b/>
          <w:bCs/>
          <w:noProof/>
          <w:color w:val="000000"/>
          <w:szCs w:val="24"/>
          <w:lang w:val="sv-SE" w:eastAsia="zh-TW"/>
        </w:rPr>
        <w:t>Người/ Tổ chức đề nghị</w:t>
      </w:r>
    </w:p>
    <w:p w14:paraId="49C1E752" w14:textId="0097F006" w:rsidR="00914860" w:rsidRPr="002A76B6" w:rsidRDefault="002A76B6" w:rsidP="002A76B6">
      <w:pPr>
        <w:rPr>
          <w:rFonts w:asciiTheme="minorHAnsi" w:hAnsiTheme="minorHAnsi" w:cstheme="minorHAnsi"/>
          <w:lang w:val="sv-SE"/>
        </w:rPr>
      </w:pP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00BD7CB2">
        <w:rPr>
          <w:rFonts w:asciiTheme="minorHAnsi" w:eastAsia="PMingLiU" w:hAnsiTheme="minorHAnsi" w:cstheme="minorHAnsi"/>
          <w:noProof/>
          <w:color w:val="000000"/>
          <w:szCs w:val="24"/>
          <w:lang w:val="sv-SE" w:eastAsia="zh-TW"/>
        </w:rPr>
        <w:t xml:space="preserve">     </w:t>
      </w:r>
      <w:r w:rsidRPr="002A76B6">
        <w:rPr>
          <w:rFonts w:asciiTheme="minorHAnsi" w:eastAsia="PMingLiU" w:hAnsiTheme="minorHAnsi" w:cstheme="minorHAnsi"/>
          <w:i/>
          <w:noProof/>
          <w:color w:val="000000"/>
          <w:szCs w:val="24"/>
          <w:lang w:val="sv-SE" w:eastAsia="zh-TW"/>
        </w:rPr>
        <w:t>(Ký và ghi rõ họ tên)</w:t>
      </w:r>
    </w:p>
    <w:sectPr w:rsidR="00914860" w:rsidRPr="002A76B6" w:rsidSect="00443131">
      <w:headerReference w:type="default" r:id="rId8"/>
      <w:pgSz w:w="11905" w:h="16837" w:code="9"/>
      <w:pgMar w:top="709" w:right="1440" w:bottom="567" w:left="1440" w:header="720" w:footer="9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834F" w14:textId="77777777" w:rsidR="00874C81" w:rsidRDefault="00874C81" w:rsidP="00A966F3">
      <w:pPr>
        <w:spacing w:after="0" w:line="240" w:lineRule="auto"/>
      </w:pPr>
      <w:r>
        <w:separator/>
      </w:r>
    </w:p>
  </w:endnote>
  <w:endnote w:type="continuationSeparator" w:id="0">
    <w:p w14:paraId="58F00B86" w14:textId="77777777" w:rsidR="00874C81" w:rsidRDefault="00874C81" w:rsidP="00A9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FD14" w14:textId="77777777" w:rsidR="00874C81" w:rsidRDefault="00874C81" w:rsidP="00A966F3">
      <w:pPr>
        <w:spacing w:after="0" w:line="240" w:lineRule="auto"/>
      </w:pPr>
      <w:r>
        <w:separator/>
      </w:r>
    </w:p>
  </w:footnote>
  <w:footnote w:type="continuationSeparator" w:id="0">
    <w:p w14:paraId="158FA734" w14:textId="77777777" w:rsidR="00874C81" w:rsidRDefault="00874C81" w:rsidP="00A966F3">
      <w:pPr>
        <w:spacing w:after="0" w:line="240" w:lineRule="auto"/>
      </w:pPr>
      <w:r>
        <w:continuationSeparator/>
      </w:r>
    </w:p>
  </w:footnote>
  <w:footnote w:id="1">
    <w:p w14:paraId="4D908F1B" w14:textId="6B5AAFDB" w:rsidR="00A966F3" w:rsidRDefault="00A966F3">
      <w:pPr>
        <w:pStyle w:val="FootnoteText"/>
      </w:pPr>
      <w:r w:rsidRPr="00A966F3">
        <w:rPr>
          <w:rStyle w:val="FootnoteReference"/>
        </w:rPr>
        <w:sym w:font="Wingdings" w:char="F0AE"/>
      </w:r>
      <w:r>
        <w:t xml:space="preserve"> Số ĐKSH là số CCCD;Hộ chiếu; số đăng ký kinh doanh; số Trading </w:t>
      </w:r>
      <w:proofErr w:type="gramStart"/>
      <w:r>
        <w:t>code;…</w:t>
      </w:r>
      <w:proofErr w:type="gramEnd"/>
      <w:r>
        <w:t xml:space="preserve">Số ĐKSH phải còn hiệu lực tại </w:t>
      </w:r>
      <w:r w:rsidR="00483A3E">
        <w:t xml:space="preserve">thời </w:t>
      </w:r>
      <w:r>
        <w:t>điểm đăng ký nhận giấy CNSHCP</w:t>
      </w:r>
    </w:p>
  </w:footnote>
  <w:footnote w:id="2">
    <w:p w14:paraId="19219309" w14:textId="77777777" w:rsidR="00443131" w:rsidRDefault="00443131" w:rsidP="00443131">
      <w:pPr>
        <w:pStyle w:val="FootnoteText"/>
      </w:pPr>
      <w:r w:rsidRPr="00AC3161">
        <w:rPr>
          <w:rStyle w:val="FootnoteReference"/>
        </w:rPr>
        <w:sym w:font="Wingdings" w:char="F0AD"/>
      </w:r>
      <w:r w:rsidRPr="00AC3161">
        <w:rPr>
          <w:rStyle w:val="FootnoteReference"/>
        </w:rPr>
        <w:sym w:font="Wingdings" w:char="F0AD"/>
      </w:r>
      <w:r>
        <w:t xml:space="preserve"> PSI sẽ gửi mã vận đơn chuyển phát tới địa chỉ email cổ đông đã đăng ký.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5F08" w14:textId="5E965991" w:rsidR="00AB42D3" w:rsidRPr="00AB42D3" w:rsidRDefault="00AB42D3" w:rsidP="00AB42D3">
    <w:pPr>
      <w:pStyle w:val="Header"/>
      <w:jc w:val="right"/>
      <w:rPr>
        <w:b/>
        <w:bCs/>
        <w:sz w:val="20"/>
        <w:szCs w:val="20"/>
      </w:rPr>
    </w:pPr>
    <w:r w:rsidRPr="00AB42D3">
      <w:rPr>
        <w:b/>
        <w:bCs/>
        <w:sz w:val="20"/>
        <w:szCs w:val="20"/>
      </w:rPr>
      <w:t>BM.01</w:t>
    </w:r>
  </w:p>
  <w:p w14:paraId="3786E99C" w14:textId="77777777" w:rsidR="00AB42D3" w:rsidRDefault="00AB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00EB"/>
    <w:multiLevelType w:val="multilevel"/>
    <w:tmpl w:val="808ACEF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auto"/>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1" w15:restartNumberingAfterBreak="0">
    <w:nsid w:val="5B9F286E"/>
    <w:multiLevelType w:val="hybridMultilevel"/>
    <w:tmpl w:val="9CF60BAA"/>
    <w:lvl w:ilvl="0" w:tplc="5986F92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454983">
    <w:abstractNumId w:val="0"/>
  </w:num>
  <w:num w:numId="2" w16cid:durableId="2022076345">
    <w:abstractNumId w:val="0"/>
  </w:num>
  <w:num w:numId="3" w16cid:durableId="993488037">
    <w:abstractNumId w:val="0"/>
  </w:num>
  <w:num w:numId="4" w16cid:durableId="1042902831">
    <w:abstractNumId w:val="0"/>
  </w:num>
  <w:num w:numId="5" w16cid:durableId="111944202">
    <w:abstractNumId w:val="0"/>
  </w:num>
  <w:num w:numId="6" w16cid:durableId="201215396">
    <w:abstractNumId w:val="0"/>
  </w:num>
  <w:num w:numId="7" w16cid:durableId="189144295">
    <w:abstractNumId w:val="0"/>
  </w:num>
  <w:num w:numId="8" w16cid:durableId="33626110">
    <w:abstractNumId w:val="0"/>
  </w:num>
  <w:num w:numId="9" w16cid:durableId="2129005143">
    <w:abstractNumId w:val="0"/>
  </w:num>
  <w:num w:numId="10" w16cid:durableId="983393742">
    <w:abstractNumId w:val="0"/>
  </w:num>
  <w:num w:numId="11" w16cid:durableId="620721870">
    <w:abstractNumId w:val="0"/>
  </w:num>
  <w:num w:numId="12" w16cid:durableId="161288247">
    <w:abstractNumId w:val="0"/>
  </w:num>
  <w:num w:numId="13" w16cid:durableId="900824319">
    <w:abstractNumId w:val="0"/>
  </w:num>
  <w:num w:numId="14" w16cid:durableId="924345551">
    <w:abstractNumId w:val="0"/>
  </w:num>
  <w:num w:numId="15" w16cid:durableId="2096706525">
    <w:abstractNumId w:val="0"/>
  </w:num>
  <w:num w:numId="16" w16cid:durableId="1481775136">
    <w:abstractNumId w:val="0"/>
  </w:num>
  <w:num w:numId="17" w16cid:durableId="888960197">
    <w:abstractNumId w:val="0"/>
  </w:num>
  <w:num w:numId="18" w16cid:durableId="64639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1989"/>
    <w:rsid w:val="000667AD"/>
    <w:rsid w:val="000B1D67"/>
    <w:rsid w:val="001C7AC9"/>
    <w:rsid w:val="00202225"/>
    <w:rsid w:val="00204D0E"/>
    <w:rsid w:val="00292D2C"/>
    <w:rsid w:val="002A76B6"/>
    <w:rsid w:val="002D7901"/>
    <w:rsid w:val="00316905"/>
    <w:rsid w:val="00341251"/>
    <w:rsid w:val="00387D13"/>
    <w:rsid w:val="003A673B"/>
    <w:rsid w:val="003D4AAD"/>
    <w:rsid w:val="00435F15"/>
    <w:rsid w:val="00437F4A"/>
    <w:rsid w:val="00443131"/>
    <w:rsid w:val="0047584F"/>
    <w:rsid w:val="00483A3E"/>
    <w:rsid w:val="004F12D5"/>
    <w:rsid w:val="005271D6"/>
    <w:rsid w:val="005D18E9"/>
    <w:rsid w:val="00675B09"/>
    <w:rsid w:val="0068750F"/>
    <w:rsid w:val="006A189E"/>
    <w:rsid w:val="006B14EE"/>
    <w:rsid w:val="00816B39"/>
    <w:rsid w:val="00856ADF"/>
    <w:rsid w:val="00874C81"/>
    <w:rsid w:val="008870B6"/>
    <w:rsid w:val="008A68EC"/>
    <w:rsid w:val="008B581F"/>
    <w:rsid w:val="00914860"/>
    <w:rsid w:val="00941FCC"/>
    <w:rsid w:val="0095511B"/>
    <w:rsid w:val="0098538C"/>
    <w:rsid w:val="009F1C88"/>
    <w:rsid w:val="00A966F3"/>
    <w:rsid w:val="00AB42D3"/>
    <w:rsid w:val="00AC3161"/>
    <w:rsid w:val="00AF4432"/>
    <w:rsid w:val="00B420B8"/>
    <w:rsid w:val="00B55D33"/>
    <w:rsid w:val="00B8535E"/>
    <w:rsid w:val="00BA222F"/>
    <w:rsid w:val="00BC2683"/>
    <w:rsid w:val="00BD7CB2"/>
    <w:rsid w:val="00CE5093"/>
    <w:rsid w:val="00D06DB9"/>
    <w:rsid w:val="00D300F6"/>
    <w:rsid w:val="00D31989"/>
    <w:rsid w:val="00D6710C"/>
    <w:rsid w:val="00D954B5"/>
    <w:rsid w:val="00DD49C1"/>
    <w:rsid w:val="00E8716A"/>
    <w:rsid w:val="00E9335E"/>
    <w:rsid w:val="00F01F2A"/>
    <w:rsid w:val="00F5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912A"/>
  <w15:chartTrackingRefBased/>
  <w15:docId w15:val="{F256DF8C-4857-46E3-9F4C-947BA4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B6"/>
    <w:pPr>
      <w:spacing w:after="200" w:line="276" w:lineRule="auto"/>
    </w:pPr>
    <w:rPr>
      <w:rFonts w:eastAsia="Calibri"/>
      <w:sz w:val="24"/>
      <w:szCs w:val="22"/>
    </w:rPr>
  </w:style>
  <w:style w:type="paragraph" w:styleId="Heading1">
    <w:name w:val="heading 1"/>
    <w:basedOn w:val="Normal"/>
    <w:next w:val="Normal"/>
    <w:link w:val="Heading1Char"/>
    <w:uiPriority w:val="9"/>
    <w:qFormat/>
    <w:rsid w:val="00914860"/>
    <w:pPr>
      <w:keepNext/>
      <w:keepLines/>
      <w:numPr>
        <w:numId w:val="17"/>
      </w:numPr>
      <w:outlineLvl w:val="0"/>
    </w:pPr>
    <w:rPr>
      <w:rFonts w:asciiTheme="majorHAnsi" w:eastAsiaTheme="majorEastAsia" w:hAnsiTheme="majorHAnsi" w:cstheme="majorBidi"/>
      <w:color w:val="0F4761" w:themeColor="accent1" w:themeShade="BF"/>
      <w:sz w:val="32"/>
      <w:szCs w:val="32"/>
      <w:lang w:eastAsia="ar-SA"/>
    </w:rPr>
  </w:style>
  <w:style w:type="paragraph" w:styleId="Heading2">
    <w:name w:val="heading 2"/>
    <w:basedOn w:val="Normal"/>
    <w:next w:val="Normal"/>
    <w:link w:val="Heading2Char"/>
    <w:uiPriority w:val="9"/>
    <w:unhideWhenUsed/>
    <w:qFormat/>
    <w:rsid w:val="00914860"/>
    <w:pPr>
      <w:keepNext/>
      <w:keepLines/>
      <w:numPr>
        <w:ilvl w:val="1"/>
        <w:numId w:val="17"/>
      </w:numPr>
      <w:spacing w:before="40"/>
      <w:outlineLvl w:val="1"/>
    </w:pPr>
    <w:rPr>
      <w:rFonts w:asciiTheme="majorHAnsi" w:eastAsiaTheme="majorEastAsia" w:hAnsiTheme="majorHAnsi" w:cstheme="majorBidi"/>
      <w:color w:val="0F4761" w:themeColor="accent1" w:themeShade="BF"/>
      <w:sz w:val="26"/>
      <w:szCs w:val="26"/>
      <w:lang w:eastAsia="ar-SA"/>
    </w:rPr>
  </w:style>
  <w:style w:type="paragraph" w:styleId="Heading3">
    <w:name w:val="heading 3"/>
    <w:basedOn w:val="Normal"/>
    <w:next w:val="Normal"/>
    <w:link w:val="Heading3Char"/>
    <w:uiPriority w:val="9"/>
    <w:semiHidden/>
    <w:unhideWhenUsed/>
    <w:qFormat/>
    <w:rsid w:val="00914860"/>
    <w:pPr>
      <w:keepNext/>
      <w:keepLines/>
      <w:numPr>
        <w:ilvl w:val="2"/>
        <w:numId w:val="17"/>
      </w:numPr>
      <w:spacing w:before="40"/>
      <w:outlineLvl w:val="2"/>
    </w:pPr>
    <w:rPr>
      <w:rFonts w:asciiTheme="majorHAnsi" w:eastAsiaTheme="majorEastAsia" w:hAnsiTheme="majorHAnsi" w:cstheme="majorBidi"/>
      <w:color w:val="0A2F40" w:themeColor="accent1" w:themeShade="7F"/>
      <w:lang w:eastAsia="ar-SA"/>
    </w:rPr>
  </w:style>
  <w:style w:type="paragraph" w:styleId="Heading4">
    <w:name w:val="heading 4"/>
    <w:basedOn w:val="Normal"/>
    <w:next w:val="Normal"/>
    <w:link w:val="Heading4Char"/>
    <w:uiPriority w:val="9"/>
    <w:semiHidden/>
    <w:unhideWhenUsed/>
    <w:qFormat/>
    <w:rsid w:val="00914860"/>
    <w:pPr>
      <w:keepNext/>
      <w:keepLines/>
      <w:numPr>
        <w:ilvl w:val="3"/>
        <w:numId w:val="17"/>
      </w:numPr>
      <w:spacing w:before="40"/>
      <w:outlineLvl w:val="3"/>
    </w:pPr>
    <w:rPr>
      <w:rFonts w:asciiTheme="majorHAnsi" w:eastAsiaTheme="majorEastAsia" w:hAnsiTheme="majorHAnsi" w:cstheme="majorBidi"/>
      <w:i/>
      <w:iCs/>
      <w:color w:val="0F4761" w:themeColor="accent1" w:themeShade="BF"/>
      <w:sz w:val="28"/>
      <w:szCs w:val="28"/>
      <w:lang w:eastAsia="ar-SA"/>
    </w:rPr>
  </w:style>
  <w:style w:type="paragraph" w:styleId="Heading5">
    <w:name w:val="heading 5"/>
    <w:basedOn w:val="Normal"/>
    <w:next w:val="Normal"/>
    <w:link w:val="Heading5Char"/>
    <w:uiPriority w:val="9"/>
    <w:semiHidden/>
    <w:unhideWhenUsed/>
    <w:qFormat/>
    <w:rsid w:val="00914860"/>
    <w:pPr>
      <w:keepNext/>
      <w:keepLines/>
      <w:numPr>
        <w:ilvl w:val="4"/>
        <w:numId w:val="17"/>
      </w:numPr>
      <w:spacing w:before="40"/>
      <w:outlineLvl w:val="4"/>
    </w:pPr>
    <w:rPr>
      <w:rFonts w:asciiTheme="majorHAnsi" w:eastAsiaTheme="majorEastAsia" w:hAnsiTheme="majorHAnsi" w:cstheme="majorBidi"/>
      <w:color w:val="0F4761" w:themeColor="accent1" w:themeShade="BF"/>
      <w:sz w:val="28"/>
      <w:szCs w:val="28"/>
      <w:lang w:eastAsia="ar-SA"/>
    </w:rPr>
  </w:style>
  <w:style w:type="paragraph" w:styleId="Heading6">
    <w:name w:val="heading 6"/>
    <w:basedOn w:val="Normal"/>
    <w:next w:val="Normal"/>
    <w:link w:val="Heading6Char"/>
    <w:uiPriority w:val="9"/>
    <w:semiHidden/>
    <w:unhideWhenUsed/>
    <w:qFormat/>
    <w:rsid w:val="00914860"/>
    <w:pPr>
      <w:keepNext/>
      <w:keepLines/>
      <w:numPr>
        <w:ilvl w:val="5"/>
        <w:numId w:val="17"/>
      </w:numPr>
      <w:spacing w:before="40"/>
      <w:outlineLvl w:val="5"/>
    </w:pPr>
    <w:rPr>
      <w:rFonts w:asciiTheme="majorHAnsi" w:eastAsiaTheme="majorEastAsia" w:hAnsiTheme="majorHAnsi" w:cstheme="majorBidi"/>
      <w:color w:val="0A2F40" w:themeColor="accent1" w:themeShade="7F"/>
      <w:sz w:val="28"/>
      <w:szCs w:val="28"/>
      <w:lang w:eastAsia="ar-SA"/>
    </w:rPr>
  </w:style>
  <w:style w:type="paragraph" w:styleId="Heading7">
    <w:name w:val="heading 7"/>
    <w:basedOn w:val="Normal"/>
    <w:next w:val="Normal"/>
    <w:link w:val="Heading7Char"/>
    <w:uiPriority w:val="9"/>
    <w:semiHidden/>
    <w:unhideWhenUsed/>
    <w:qFormat/>
    <w:rsid w:val="00914860"/>
    <w:pPr>
      <w:keepNext/>
      <w:keepLines/>
      <w:numPr>
        <w:ilvl w:val="6"/>
        <w:numId w:val="17"/>
      </w:numPr>
      <w:spacing w:before="40"/>
      <w:outlineLvl w:val="6"/>
    </w:pPr>
    <w:rPr>
      <w:rFonts w:asciiTheme="majorHAnsi" w:eastAsiaTheme="majorEastAsia" w:hAnsiTheme="majorHAnsi" w:cstheme="majorBidi"/>
      <w:i/>
      <w:iCs/>
      <w:color w:val="0A2F40" w:themeColor="accent1" w:themeShade="7F"/>
      <w:sz w:val="28"/>
      <w:szCs w:val="28"/>
      <w:lang w:eastAsia="ar-SA"/>
    </w:rPr>
  </w:style>
  <w:style w:type="paragraph" w:styleId="Heading8">
    <w:name w:val="heading 8"/>
    <w:basedOn w:val="Normal"/>
    <w:next w:val="Normal"/>
    <w:link w:val="Heading8Char"/>
    <w:uiPriority w:val="9"/>
    <w:semiHidden/>
    <w:unhideWhenUsed/>
    <w:qFormat/>
    <w:rsid w:val="0091486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914860"/>
    <w:pPr>
      <w:keepNext/>
      <w:keepLines/>
      <w:spacing w:before="40"/>
      <w:ind w:left="5760"/>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914860"/>
    <w:pPr>
      <w:suppressLineNumbers/>
      <w:spacing w:before="120" w:after="120"/>
    </w:pPr>
    <w:rPr>
      <w:rFonts w:cs="Tahoma"/>
      <w:i/>
      <w:iCs/>
    </w:rPr>
  </w:style>
  <w:style w:type="character" w:customStyle="1" w:styleId="Heading1Char">
    <w:name w:val="Heading 1 Char"/>
    <w:basedOn w:val="DefaultParagraphFont"/>
    <w:link w:val="Heading1"/>
    <w:uiPriority w:val="9"/>
    <w:rsid w:val="00914860"/>
    <w:rPr>
      <w:rFonts w:asciiTheme="majorHAnsi" w:eastAsiaTheme="majorEastAsia" w:hAnsiTheme="majorHAnsi" w:cstheme="majorBidi"/>
      <w:color w:val="0F4761" w:themeColor="accent1" w:themeShade="BF"/>
      <w:sz w:val="32"/>
      <w:szCs w:val="32"/>
      <w:lang w:eastAsia="ar-SA"/>
    </w:rPr>
  </w:style>
  <w:style w:type="character" w:customStyle="1" w:styleId="Heading2Char">
    <w:name w:val="Heading 2 Char"/>
    <w:basedOn w:val="DefaultParagraphFont"/>
    <w:link w:val="Heading2"/>
    <w:uiPriority w:val="9"/>
    <w:rsid w:val="00914860"/>
    <w:rPr>
      <w:rFonts w:asciiTheme="majorHAnsi" w:eastAsiaTheme="majorEastAsia" w:hAnsiTheme="majorHAnsi" w:cstheme="majorBidi"/>
      <w:color w:val="0F4761" w:themeColor="accent1" w:themeShade="BF"/>
      <w:sz w:val="26"/>
      <w:szCs w:val="26"/>
      <w:lang w:eastAsia="ar-SA"/>
    </w:rPr>
  </w:style>
  <w:style w:type="character" w:customStyle="1" w:styleId="Heading3Char">
    <w:name w:val="Heading 3 Char"/>
    <w:basedOn w:val="DefaultParagraphFont"/>
    <w:link w:val="Heading3"/>
    <w:uiPriority w:val="9"/>
    <w:semiHidden/>
    <w:rsid w:val="00914860"/>
    <w:rPr>
      <w:rFonts w:asciiTheme="majorHAnsi" w:eastAsiaTheme="majorEastAsia" w:hAnsiTheme="majorHAnsi" w:cstheme="majorBidi"/>
      <w:color w:val="0A2F40" w:themeColor="accent1" w:themeShade="7F"/>
      <w:sz w:val="24"/>
      <w:szCs w:val="24"/>
      <w:lang w:eastAsia="ar-SA"/>
    </w:rPr>
  </w:style>
  <w:style w:type="character" w:customStyle="1" w:styleId="Heading4Char">
    <w:name w:val="Heading 4 Char"/>
    <w:basedOn w:val="DefaultParagraphFont"/>
    <w:link w:val="Heading4"/>
    <w:uiPriority w:val="9"/>
    <w:semiHidden/>
    <w:rsid w:val="00914860"/>
    <w:rPr>
      <w:rFonts w:asciiTheme="majorHAnsi" w:eastAsiaTheme="majorEastAsia" w:hAnsiTheme="majorHAnsi" w:cstheme="majorBidi"/>
      <w:i/>
      <w:iCs/>
      <w:color w:val="0F4761" w:themeColor="accent1" w:themeShade="BF"/>
      <w:sz w:val="28"/>
      <w:szCs w:val="28"/>
      <w:lang w:eastAsia="ar-SA"/>
    </w:rPr>
  </w:style>
  <w:style w:type="character" w:customStyle="1" w:styleId="Heading5Char">
    <w:name w:val="Heading 5 Char"/>
    <w:basedOn w:val="DefaultParagraphFont"/>
    <w:link w:val="Heading5"/>
    <w:uiPriority w:val="9"/>
    <w:semiHidden/>
    <w:rsid w:val="00914860"/>
    <w:rPr>
      <w:rFonts w:asciiTheme="majorHAnsi" w:eastAsiaTheme="majorEastAsia" w:hAnsiTheme="majorHAnsi" w:cstheme="majorBidi"/>
      <w:color w:val="0F4761" w:themeColor="accent1" w:themeShade="BF"/>
      <w:sz w:val="28"/>
      <w:szCs w:val="28"/>
      <w:lang w:eastAsia="ar-SA"/>
    </w:rPr>
  </w:style>
  <w:style w:type="character" w:customStyle="1" w:styleId="Heading6Char">
    <w:name w:val="Heading 6 Char"/>
    <w:basedOn w:val="DefaultParagraphFont"/>
    <w:link w:val="Heading6"/>
    <w:uiPriority w:val="9"/>
    <w:semiHidden/>
    <w:rsid w:val="00914860"/>
    <w:rPr>
      <w:rFonts w:asciiTheme="majorHAnsi" w:eastAsiaTheme="majorEastAsia" w:hAnsiTheme="majorHAnsi" w:cstheme="majorBidi"/>
      <w:color w:val="0A2F40" w:themeColor="accent1" w:themeShade="7F"/>
      <w:sz w:val="28"/>
      <w:szCs w:val="28"/>
      <w:lang w:eastAsia="ar-SA"/>
    </w:rPr>
  </w:style>
  <w:style w:type="character" w:customStyle="1" w:styleId="Heading7Char">
    <w:name w:val="Heading 7 Char"/>
    <w:basedOn w:val="DefaultParagraphFont"/>
    <w:link w:val="Heading7"/>
    <w:uiPriority w:val="9"/>
    <w:semiHidden/>
    <w:rsid w:val="00914860"/>
    <w:rPr>
      <w:rFonts w:asciiTheme="majorHAnsi" w:eastAsiaTheme="majorEastAsia" w:hAnsiTheme="majorHAnsi" w:cstheme="majorBidi"/>
      <w:i/>
      <w:iCs/>
      <w:color w:val="0A2F40" w:themeColor="accent1" w:themeShade="7F"/>
      <w:sz w:val="28"/>
      <w:szCs w:val="28"/>
      <w:lang w:eastAsia="ar-SA"/>
    </w:rPr>
  </w:style>
  <w:style w:type="character" w:customStyle="1" w:styleId="Heading8Char">
    <w:name w:val="Heading 8 Char"/>
    <w:basedOn w:val="DefaultParagraphFont"/>
    <w:link w:val="Heading8"/>
    <w:uiPriority w:val="9"/>
    <w:semiHidden/>
    <w:rsid w:val="00914860"/>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914860"/>
    <w:rPr>
      <w:rFonts w:asciiTheme="majorHAnsi" w:eastAsiaTheme="majorEastAsia" w:hAnsiTheme="majorHAnsi" w:cstheme="majorBidi"/>
      <w:i/>
      <w:iCs/>
      <w:color w:val="272727" w:themeColor="text1" w:themeTint="D8"/>
      <w:sz w:val="21"/>
      <w:szCs w:val="21"/>
      <w:lang w:eastAsia="ar-SA"/>
    </w:rPr>
  </w:style>
  <w:style w:type="paragraph" w:styleId="ListParagraph">
    <w:name w:val="List Paragraph"/>
    <w:aliases w:val="Picture,Thang2,Dot 1,List Paragraph1,bullet,bullet 2,Paragraph,Norm,abc,Đoạn của Danh sách,List Paragraph11,Đoạn c𞹺Danh sách,List Paragraph111,Đoạn c���?nh sách,Nga 3,List Paragraph2,List Paragraph21,List Paragraph1111,bullet 1,1LU2,BẢNG"/>
    <w:basedOn w:val="Normal"/>
    <w:link w:val="ListParagraphChar"/>
    <w:qFormat/>
    <w:rsid w:val="00914860"/>
    <w:pPr>
      <w:ind w:left="720"/>
      <w:contextualSpacing/>
    </w:pPr>
    <w:rPr>
      <w:rFonts w:ascii="Calibri" w:hAnsi="Calibri"/>
      <w:sz w:val="22"/>
    </w:rPr>
  </w:style>
  <w:style w:type="character" w:customStyle="1" w:styleId="ListParagraphChar">
    <w:name w:val="List Paragraph Char"/>
    <w:aliases w:val="Picture Char,Thang2 Char,Dot 1 Char,List Paragraph1 Char,bullet Char,bullet 2 Char,Paragraph Char,Norm Char,abc Char,Đoạn của Danh sách Char,List Paragraph11 Char,Đoạn c𞹺Danh sách Char,List Paragraph111 Char,Đoạn c���?nh sách Char"/>
    <w:link w:val="ListParagraph"/>
    <w:qFormat/>
    <w:locked/>
    <w:rsid w:val="00914860"/>
    <w:rPr>
      <w:rFonts w:ascii="Calibri" w:eastAsia="Calibri" w:hAnsi="Calibri"/>
      <w:sz w:val="22"/>
      <w:szCs w:val="22"/>
    </w:rPr>
  </w:style>
  <w:style w:type="paragraph" w:styleId="Title">
    <w:name w:val="Title"/>
    <w:basedOn w:val="Normal"/>
    <w:next w:val="Normal"/>
    <w:link w:val="TitleChar"/>
    <w:uiPriority w:val="10"/>
    <w:qFormat/>
    <w:rsid w:val="00D31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9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989"/>
    <w:rPr>
      <w:i/>
      <w:iCs/>
      <w:color w:val="404040" w:themeColor="text1" w:themeTint="BF"/>
      <w:sz w:val="24"/>
      <w:szCs w:val="24"/>
    </w:rPr>
  </w:style>
  <w:style w:type="character" w:styleId="IntenseEmphasis">
    <w:name w:val="Intense Emphasis"/>
    <w:basedOn w:val="DefaultParagraphFont"/>
    <w:uiPriority w:val="21"/>
    <w:qFormat/>
    <w:rsid w:val="00D31989"/>
    <w:rPr>
      <w:i/>
      <w:iCs/>
      <w:color w:val="0F4761" w:themeColor="accent1" w:themeShade="BF"/>
    </w:rPr>
  </w:style>
  <w:style w:type="paragraph" w:styleId="IntenseQuote">
    <w:name w:val="Intense Quote"/>
    <w:basedOn w:val="Normal"/>
    <w:next w:val="Normal"/>
    <w:link w:val="IntenseQuoteChar"/>
    <w:uiPriority w:val="30"/>
    <w:qFormat/>
    <w:rsid w:val="00D3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989"/>
    <w:rPr>
      <w:i/>
      <w:iCs/>
      <w:color w:val="0F4761" w:themeColor="accent1" w:themeShade="BF"/>
      <w:sz w:val="24"/>
      <w:szCs w:val="24"/>
    </w:rPr>
  </w:style>
  <w:style w:type="character" w:styleId="IntenseReference">
    <w:name w:val="Intense Reference"/>
    <w:basedOn w:val="DefaultParagraphFont"/>
    <w:uiPriority w:val="32"/>
    <w:qFormat/>
    <w:rsid w:val="00D31989"/>
    <w:rPr>
      <w:b/>
      <w:bCs/>
      <w:smallCaps/>
      <w:color w:val="0F4761" w:themeColor="accent1" w:themeShade="BF"/>
      <w:spacing w:val="5"/>
    </w:rPr>
  </w:style>
  <w:style w:type="character" w:styleId="CommentReference">
    <w:name w:val="annotation reference"/>
    <w:rsid w:val="002A76B6"/>
    <w:rPr>
      <w:rFonts w:hint="default"/>
      <w:strike w:val="0"/>
      <w:color w:val="000000"/>
      <w:spacing w:val="0"/>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2A76B6"/>
    <w:pPr>
      <w:spacing w:after="0" w:line="240" w:lineRule="auto"/>
    </w:pPr>
    <w:rPr>
      <w:rFonts w:eastAsia="PMingLiU"/>
      <w:color w:val="000000"/>
      <w:sz w:val="20"/>
      <w:szCs w:val="20"/>
      <w:lang w:val="en-GB" w:eastAsia="zh-TW"/>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qFormat/>
    <w:rsid w:val="002A76B6"/>
    <w:rPr>
      <w:rFonts w:eastAsia="PMingLiU"/>
      <w:color w:val="000000"/>
      <w:lang w:val="en-GB" w:eastAsia="zh-TW"/>
    </w:rPr>
  </w:style>
  <w:style w:type="paragraph" w:styleId="Revision">
    <w:name w:val="Revision"/>
    <w:hidden/>
    <w:uiPriority w:val="99"/>
    <w:semiHidden/>
    <w:rsid w:val="002A76B6"/>
    <w:rPr>
      <w:rFonts w:eastAsia="Calibri"/>
      <w:sz w:val="24"/>
      <w:szCs w:val="22"/>
    </w:rPr>
  </w:style>
  <w:style w:type="paragraph" w:styleId="FootnoteText">
    <w:name w:val="footnote text"/>
    <w:basedOn w:val="Normal"/>
    <w:link w:val="FootnoteTextChar"/>
    <w:uiPriority w:val="99"/>
    <w:semiHidden/>
    <w:unhideWhenUsed/>
    <w:rsid w:val="00A96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6F3"/>
    <w:rPr>
      <w:rFonts w:eastAsia="Calibri"/>
    </w:rPr>
  </w:style>
  <w:style w:type="character" w:styleId="FootnoteReference">
    <w:name w:val="footnote reference"/>
    <w:basedOn w:val="DefaultParagraphFont"/>
    <w:uiPriority w:val="99"/>
    <w:semiHidden/>
    <w:unhideWhenUsed/>
    <w:rsid w:val="00A966F3"/>
    <w:rPr>
      <w:vertAlign w:val="superscript"/>
    </w:rPr>
  </w:style>
  <w:style w:type="paragraph" w:styleId="Header">
    <w:name w:val="header"/>
    <w:basedOn w:val="Normal"/>
    <w:link w:val="HeaderChar"/>
    <w:uiPriority w:val="99"/>
    <w:unhideWhenUsed/>
    <w:rsid w:val="00AB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2D3"/>
    <w:rPr>
      <w:rFonts w:eastAsia="Calibri"/>
      <w:sz w:val="24"/>
      <w:szCs w:val="22"/>
    </w:rPr>
  </w:style>
  <w:style w:type="paragraph" w:styleId="Footer">
    <w:name w:val="footer"/>
    <w:basedOn w:val="Normal"/>
    <w:link w:val="FooterChar"/>
    <w:uiPriority w:val="99"/>
    <w:unhideWhenUsed/>
    <w:rsid w:val="00AB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D3"/>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AA9F-7C92-46C7-A6D0-2BDBDDD9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Đức Khôi</dc:creator>
  <cp:keywords/>
  <dc:description/>
  <cp:lastModifiedBy>Đỗ Đức Khôi</cp:lastModifiedBy>
  <cp:revision>21</cp:revision>
  <cp:lastPrinted>2026-06-30T10:02:00Z</cp:lastPrinted>
  <dcterms:created xsi:type="dcterms:W3CDTF">2026-01-27T08:34:00Z</dcterms:created>
  <dcterms:modified xsi:type="dcterms:W3CDTF">2026-06-30T10:02:00Z</dcterms:modified>
</cp:coreProperties>
</file>